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36"/>
        <w:ind w:left="602" w:right="-739"/>
        <w:jc w:val="right"/>
        <w:spacing w:before="0" w:beforeAutospacing="0" w:after="0" w:afterAutospacing="0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632448" cy="1499616"/>
                <wp:effectExtent l="0" t="0" r="0" b="0"/>
                <wp:docPr id="1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утверждаю.jp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6632448" cy="149961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522.24pt;height:118.08pt;mso-wrap-distance-left:0.00pt;mso-wrap-distance-top:0.00pt;mso-wrap-distance-right:0.00pt;mso-wrap-distance-bottom:0.00pt;" stroked="false">
                <v:path textboxrect="0,0,0,0"/>
                <v:imagedata r:id="rId9" o:title=""/>
              </v:shape>
            </w:pict>
          </mc:Fallback>
        </mc:AlternateContent>
      </w:r>
      <w:r/>
    </w:p>
    <w:p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Расписание занятий МБ</w:t>
      </w:r>
      <w:r>
        <w:rPr>
          <w:rFonts w:ascii="Times New Roman" w:hAnsi="Times New Roman" w:cs="Times New Roman"/>
          <w:b/>
          <w:sz w:val="32"/>
          <w:szCs w:val="32"/>
        </w:rPr>
        <w:t xml:space="preserve">У ДО </w:t>
      </w:r>
      <w:r>
        <w:rPr>
          <w:rFonts w:ascii="Times New Roman" w:hAnsi="Times New Roman" w:cs="Times New Roman"/>
          <w:b/>
          <w:sz w:val="32"/>
          <w:szCs w:val="32"/>
        </w:rPr>
        <w:t xml:space="preserve">"Сосновская спортивная школа"</w:t>
      </w:r>
      <w:r>
        <w:rPr>
          <w:rFonts w:ascii="Times New Roman" w:hAnsi="Times New Roman" w:cs="Times New Roman"/>
          <w:b/>
          <w:sz w:val="32"/>
          <w:szCs w:val="32"/>
        </w:rPr>
        <w:t xml:space="preserve"> на 20</w:t>
      </w:r>
      <w:r>
        <w:rPr>
          <w:rFonts w:ascii="Times New Roman" w:hAnsi="Times New Roman" w:cs="Times New Roman"/>
          <w:b/>
          <w:sz w:val="32"/>
          <w:szCs w:val="32"/>
        </w:rPr>
        <w:t xml:space="preserve">2</w:t>
      </w:r>
      <w:r>
        <w:rPr>
          <w:rFonts w:ascii="Times New Roman" w:hAnsi="Times New Roman" w:cs="Times New Roman"/>
          <w:b/>
          <w:sz w:val="32"/>
          <w:szCs w:val="32"/>
        </w:rPr>
        <w:t xml:space="preserve">4</w:t>
      </w:r>
      <w:r>
        <w:rPr>
          <w:rFonts w:ascii="Times New Roman" w:hAnsi="Times New Roman" w:cs="Times New Roman"/>
          <w:b/>
          <w:sz w:val="32"/>
          <w:szCs w:val="32"/>
        </w:rPr>
        <w:t xml:space="preserve">-20</w:t>
      </w:r>
      <w:r>
        <w:rPr>
          <w:rFonts w:ascii="Times New Roman" w:hAnsi="Times New Roman" w:cs="Times New Roman"/>
          <w:b/>
          <w:sz w:val="32"/>
          <w:szCs w:val="32"/>
        </w:rPr>
        <w:t xml:space="preserve">2</w:t>
      </w:r>
      <w:r>
        <w:rPr>
          <w:rFonts w:ascii="Times New Roman" w:hAnsi="Times New Roman" w:cs="Times New Roman"/>
          <w:b/>
          <w:sz w:val="32"/>
          <w:szCs w:val="32"/>
        </w:rPr>
        <w:t xml:space="preserve">5</w:t>
      </w:r>
      <w:r>
        <w:rPr>
          <w:rFonts w:ascii="Times New Roman" w:hAnsi="Times New Roman" w:cs="Times New Roman"/>
          <w:b/>
          <w:sz w:val="32"/>
          <w:szCs w:val="32"/>
        </w:rPr>
        <w:t xml:space="preserve"> учебный год</w:t>
      </w:r>
      <w:r>
        <w:rPr>
          <w:rFonts w:ascii="Times New Roman" w:hAnsi="Times New Roman" w:cs="Times New Roman"/>
          <w:b/>
          <w:sz w:val="32"/>
          <w:szCs w:val="32"/>
        </w:rPr>
      </w:r>
      <w:r>
        <w:rPr>
          <w:rFonts w:ascii="Times New Roman" w:hAnsi="Times New Roman" w:cs="Times New Roman"/>
          <w:b/>
          <w:sz w:val="32"/>
          <w:szCs w:val="32"/>
        </w:rPr>
      </w:r>
    </w:p>
    <w:tbl>
      <w:tblPr>
        <w:tblStyle w:val="835"/>
        <w:tblW w:w="16302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617"/>
        <w:gridCol w:w="2077"/>
        <w:gridCol w:w="851"/>
        <w:gridCol w:w="851"/>
        <w:gridCol w:w="1417"/>
        <w:gridCol w:w="1418"/>
        <w:gridCol w:w="1417"/>
        <w:gridCol w:w="1418"/>
        <w:gridCol w:w="1417"/>
        <w:gridCol w:w="1418"/>
        <w:gridCol w:w="1559"/>
        <w:gridCol w:w="1842"/>
      </w:tblGrid>
      <w:tr>
        <w:tblPrEx/>
        <w:trPr/>
        <w:tc>
          <w:tcPr>
            <w:tcW w:w="6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№ п/п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</w:p>
        </w:tc>
        <w:tc>
          <w:tcPr>
            <w:tcW w:w="207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Группы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color w:val="0000f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ff"/>
                <w:sz w:val="20"/>
                <w:szCs w:val="20"/>
              </w:rPr>
              <w:t xml:space="preserve">Кол-во</w:t>
            </w:r>
            <w:r>
              <w:rPr>
                <w:rFonts w:ascii="Times New Roman" w:hAnsi="Times New Roman" w:cs="Times New Roman"/>
                <w:b/>
                <w:color w:val="0000ff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color w:val="0000ff"/>
                <w:sz w:val="20"/>
                <w:szCs w:val="20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b/>
                <w:color w:val="0000f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ff"/>
                <w:sz w:val="20"/>
                <w:szCs w:val="20"/>
              </w:rPr>
              <w:t xml:space="preserve">чел.</w:t>
            </w:r>
            <w:r>
              <w:rPr>
                <w:rFonts w:ascii="Times New Roman" w:hAnsi="Times New Roman" w:cs="Times New Roman"/>
                <w:b/>
                <w:color w:val="0000ff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color w:val="0000ff"/>
                <w:sz w:val="20"/>
                <w:szCs w:val="20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color w:val="0000f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ff"/>
                <w:sz w:val="20"/>
                <w:szCs w:val="20"/>
              </w:rPr>
              <w:t xml:space="preserve">Кол-во</w:t>
            </w:r>
            <w:r>
              <w:rPr>
                <w:rFonts w:ascii="Times New Roman" w:hAnsi="Times New Roman" w:cs="Times New Roman"/>
                <w:b/>
                <w:color w:val="0000ff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color w:val="0000ff"/>
                <w:sz w:val="20"/>
                <w:szCs w:val="20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b/>
                <w:color w:val="0000f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ff"/>
                <w:sz w:val="20"/>
                <w:szCs w:val="20"/>
              </w:rPr>
              <w:t xml:space="preserve">часов</w:t>
            </w:r>
            <w:r>
              <w:rPr>
                <w:rFonts w:ascii="Times New Roman" w:hAnsi="Times New Roman" w:cs="Times New Roman"/>
                <w:b/>
                <w:color w:val="0000ff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color w:val="0000ff"/>
                <w:sz w:val="20"/>
                <w:szCs w:val="20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color w:val="0000f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ff"/>
                <w:sz w:val="20"/>
                <w:szCs w:val="20"/>
              </w:rPr>
              <w:t xml:space="preserve">понедельник</w:t>
            </w:r>
            <w:r>
              <w:rPr>
                <w:rFonts w:ascii="Times New Roman" w:hAnsi="Times New Roman" w:cs="Times New Roman"/>
                <w:b/>
                <w:color w:val="0000ff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color w:val="0000ff"/>
                <w:sz w:val="20"/>
                <w:szCs w:val="20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color w:val="0000f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ff"/>
                <w:sz w:val="20"/>
                <w:szCs w:val="20"/>
              </w:rPr>
              <w:t xml:space="preserve">вторник</w:t>
            </w:r>
            <w:r>
              <w:rPr>
                <w:rFonts w:ascii="Times New Roman" w:hAnsi="Times New Roman" w:cs="Times New Roman"/>
                <w:b/>
                <w:color w:val="0000ff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color w:val="0000ff"/>
                <w:sz w:val="20"/>
                <w:szCs w:val="20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color w:val="0000f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ff"/>
                <w:sz w:val="20"/>
                <w:szCs w:val="20"/>
              </w:rPr>
              <w:t xml:space="preserve">среда</w:t>
            </w:r>
            <w:r>
              <w:rPr>
                <w:rFonts w:ascii="Times New Roman" w:hAnsi="Times New Roman" w:cs="Times New Roman"/>
                <w:b/>
                <w:color w:val="0000ff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color w:val="0000ff"/>
                <w:sz w:val="20"/>
                <w:szCs w:val="20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color w:val="0000f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ff"/>
                <w:sz w:val="20"/>
                <w:szCs w:val="20"/>
              </w:rPr>
              <w:t xml:space="preserve">четверг</w:t>
            </w:r>
            <w:r>
              <w:rPr>
                <w:rFonts w:ascii="Times New Roman" w:hAnsi="Times New Roman" w:cs="Times New Roman"/>
                <w:b/>
                <w:color w:val="0000ff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color w:val="0000ff"/>
                <w:sz w:val="20"/>
                <w:szCs w:val="20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color w:val="0000f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ff"/>
                <w:sz w:val="20"/>
                <w:szCs w:val="20"/>
              </w:rPr>
              <w:t xml:space="preserve">пятница</w:t>
            </w:r>
            <w:r>
              <w:rPr>
                <w:rFonts w:ascii="Times New Roman" w:hAnsi="Times New Roman" w:cs="Times New Roman"/>
                <w:b/>
                <w:color w:val="0000ff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color w:val="0000ff"/>
                <w:sz w:val="20"/>
                <w:szCs w:val="20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color w:val="0000f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ff"/>
                <w:sz w:val="20"/>
                <w:szCs w:val="20"/>
              </w:rPr>
              <w:t xml:space="preserve">суббота</w:t>
            </w:r>
            <w:r>
              <w:rPr>
                <w:rFonts w:ascii="Times New Roman" w:hAnsi="Times New Roman" w:cs="Times New Roman"/>
                <w:b/>
                <w:color w:val="0000ff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color w:val="0000ff"/>
                <w:sz w:val="20"/>
                <w:szCs w:val="20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color w:val="0000ff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ff"/>
                <w:sz w:val="20"/>
                <w:szCs w:val="20"/>
              </w:rPr>
              <w:t xml:space="preserve">воскресенье</w:t>
            </w:r>
            <w:r>
              <w:rPr>
                <w:rFonts w:ascii="Times New Roman" w:hAnsi="Times New Roman" w:cs="Times New Roman"/>
                <w:b/>
                <w:color w:val="0000ff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color w:val="0000ff"/>
                <w:sz w:val="20"/>
                <w:szCs w:val="20"/>
              </w:rPr>
            </w:r>
          </w:p>
        </w:tc>
        <w:tc>
          <w:tcPr>
            <w:tcW w:w="184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Место проведения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blPrEx/>
        <w:trPr/>
        <w:tc>
          <w:tcPr>
            <w:gridSpan w:val="12"/>
            <w:tcW w:w="1630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 xml:space="preserve">ФУТБОЛ (Кирьянов Н.В.)</w:t>
            </w:r>
            <w:r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r>
          </w:p>
        </w:tc>
      </w:tr>
      <w:tr>
        <w:tblPrEx/>
        <w:trPr/>
        <w:tc>
          <w:tcPr>
            <w:tcW w:w="6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207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СОГ 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6/30м.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10.00 – 11.00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10.00 – 11.00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10.00 – 11.00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84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Спортзал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СШ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</w:p>
        </w:tc>
      </w:tr>
      <w:tr>
        <w:tblPrEx/>
        <w:trPr/>
        <w:tc>
          <w:tcPr>
            <w:tcW w:w="6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207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ГНП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 1 г.о.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6/45м.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9.00 – 10.30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9.00 – 10.30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9.00 – 10.30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84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Спортзал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СШ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</w:p>
        </w:tc>
      </w:tr>
      <w:tr>
        <w:tblPrEx/>
        <w:trPr/>
        <w:tc>
          <w:tcPr>
            <w:tcW w:w="6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207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ГНП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г.о.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/45м.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14.30 – 16.00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14.30 – 16.00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14.30 – 16.00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84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Спортзал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СШ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</w:p>
        </w:tc>
      </w:tr>
      <w:tr>
        <w:tblPrEx/>
        <w:trPr/>
        <w:tc>
          <w:tcPr>
            <w:tcW w:w="6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4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207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ГНП - 3 г.о.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/45м.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14.15 – 15.45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14.15 – 15.45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10.30 – 12.00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10.00 - 11.30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84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Спортзал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СШ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</w:p>
        </w:tc>
      </w:tr>
      <w:tr>
        <w:tblPrEx/>
        <w:trPr/>
        <w:tc>
          <w:tcPr>
            <w:tcW w:w="6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5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207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УТГ - 1 г.о.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/45м.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17.30 – 19.00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17.30 – 19.00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12.00 – 14.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5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15.30 – 17.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45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84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Спортзал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СШ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</w:p>
        </w:tc>
      </w:tr>
      <w:tr>
        <w:tblPrEx/>
        <w:trPr/>
        <w:tc>
          <w:tcPr>
            <w:tcW w:w="6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6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207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СС - 1 г.о.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19.00 – 21.00 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19.00 – 21.00 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84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Спортзал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СШ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</w:p>
        </w:tc>
      </w:tr>
      <w:tr>
        <w:tblPrEx/>
        <w:trPr/>
        <w:tc>
          <w:tcPr>
            <w:gridSpan w:val="12"/>
            <w:tcW w:w="1630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 xml:space="preserve">БОКС (Амосов А.В.)</w:t>
            </w:r>
            <w:r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r>
          </w:p>
        </w:tc>
      </w:tr>
      <w:tr>
        <w:tblPrEx/>
        <w:trPr/>
        <w:tc>
          <w:tcPr>
            <w:tcW w:w="6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6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207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СОГ (1 группа) 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6/30м.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18.30 – 19.30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18.30 – 19.30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10.00 – 11.00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84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Зал единоборств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СШ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(2 этаж)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</w:p>
        </w:tc>
      </w:tr>
      <w:tr>
        <w:tblPrEx/>
        <w:trPr/>
        <w:tc>
          <w:tcPr>
            <w:tcW w:w="6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7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207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СОГ (2 группа)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6/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м.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18.30 - 19.30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18.30 - 19.30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18.30 - 19.30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84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Зал единоборств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СШ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(2 этаж)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blPrEx/>
        <w:trPr/>
        <w:tc>
          <w:tcPr>
            <w:tcW w:w="6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8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207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ГНП - 1 г.о.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6/45м.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14.30 – 16.00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14.30 – 16.00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14.30 – 16.00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84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Зал единоборств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СШ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(2 этаж)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</w:p>
        </w:tc>
      </w:tr>
      <w:tr>
        <w:tblPrEx/>
        <w:trPr/>
        <w:tc>
          <w:tcPr>
            <w:tcW w:w="6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9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207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ГНП - 2 г.о.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/45м.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14.30 – 16.00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14.30 – 16.00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12.00 - 13.30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84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Зал единоборств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СШ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(2 этаж)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blPrEx/>
        <w:trPr/>
        <w:tc>
          <w:tcPr>
            <w:tcW w:w="6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10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207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УТГ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г.о.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/45м.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16.30 - 18.00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16.30 – 18.00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16.30 – 18.00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16.30 – 18.00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16.30 – 18.00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14.00 - 15.30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84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Зал единоборств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СШ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(2 этаж)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blPrEx/>
        <w:trPr/>
        <w:tc>
          <w:tcPr>
            <w:gridSpan w:val="12"/>
            <w:tcW w:w="1630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 xml:space="preserve">САМБО (Васильев В.Н.)</w:t>
            </w:r>
            <w:r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r>
          </w:p>
        </w:tc>
      </w:tr>
      <w:tr>
        <w:tblPrEx/>
        <w:trPr/>
        <w:tc>
          <w:tcPr>
            <w:tcW w:w="6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11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207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СОГ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(1 группа)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6/30м.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17.00 – 18.00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17.00 – 18.00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17.00 – 18.00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84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ССШ №1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blPrEx/>
        <w:trPr/>
        <w:tc>
          <w:tcPr>
            <w:tcW w:w="6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12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207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СОГ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(2 группа)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6/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м.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8.30 – 9.30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8.30 – 9.30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8.30 – 9.30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84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ССШ №1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</w:p>
        </w:tc>
      </w:tr>
      <w:tr>
        <w:tblPrEx/>
        <w:trPr/>
        <w:tc>
          <w:tcPr>
            <w:tcW w:w="6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13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207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ГНП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 2 г.о.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6/45м.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13.30 – 15.00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13.30 – 15.00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13.30 – 15.00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84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ССШ №1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</w:p>
        </w:tc>
      </w:tr>
      <w:tr>
        <w:tblPrEx/>
        <w:trPr/>
        <w:tc>
          <w:tcPr>
            <w:tcW w:w="6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14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207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ГНП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г.о.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8/45м.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9.30 – 11.00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9.30 – 11.00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9.30 – 11.00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9.30 – 11.00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84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ССШ №1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</w:p>
        </w:tc>
      </w:tr>
      <w:tr>
        <w:tblPrEx/>
        <w:trPr/>
        <w:tc>
          <w:tcPr>
            <w:tcW w:w="6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15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207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УТГ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г.о.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10/45м.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15.00 – 16.30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15.00 – 16.30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15.00 – 16.30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15.00 – 16.30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15.00 – 16.30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84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ССШ №1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</w:p>
        </w:tc>
      </w:tr>
      <w:tr>
        <w:tblPrEx/>
        <w:trPr/>
        <w:tc>
          <w:tcPr>
            <w:gridSpan w:val="12"/>
            <w:tcW w:w="1630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 xml:space="preserve">ВОЛЕЙБОЛ (</w:t>
            </w:r>
            <w:r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 xml:space="preserve">Калямина И.И</w:t>
            </w:r>
            <w:r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 xml:space="preserve">.</w:t>
            </w:r>
            <w:r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 xml:space="preserve">)</w:t>
            </w:r>
            <w:r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r>
          </w:p>
        </w:tc>
      </w:tr>
      <w:tr>
        <w:tblPrEx/>
        <w:trPr/>
        <w:tc>
          <w:tcPr>
            <w:tcW w:w="6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16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207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УТГ - 1 г.о.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/45м.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17.15 – 19.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30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17.15 – 19.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30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17.15 – 19.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30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11.30 - 13.45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84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ССШ №1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спортивный зал СШ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</w:p>
        </w:tc>
      </w:tr>
      <w:tr>
        <w:tblPrEx/>
        <w:trPr/>
        <w:tc>
          <w:tcPr>
            <w:gridSpan w:val="12"/>
            <w:tcW w:w="1630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 xml:space="preserve">НАСТОЛЬНЫЙ ТЕННИС (</w:t>
            </w:r>
            <w:r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 xml:space="preserve">Калямина И.И</w:t>
            </w:r>
            <w:r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 xml:space="preserve">.)</w:t>
            </w:r>
            <w:r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r>
          </w:p>
        </w:tc>
      </w:tr>
      <w:tr>
        <w:tblPrEx/>
        <w:trPr/>
        <w:tc>
          <w:tcPr>
            <w:tcW w:w="6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17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207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ГНП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 1 г.о.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6/45м.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16.00 – 17.30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16.00 – 17.30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16.00 – 17.30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842" w:type="dxa"/>
            <w:textDirection w:val="lrTb"/>
            <w:noWrap w:val="false"/>
          </w:tcPr>
          <w:p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Спортзал СШ</w:t>
            </w:r>
            <w:r/>
          </w:p>
        </w:tc>
      </w:tr>
      <w:tr>
        <w:tblPrEx/>
        <w:trPr/>
        <w:tc>
          <w:tcPr>
            <w:tcW w:w="6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18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207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ГНП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 2 г.о.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6/45м.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17.30 – 19.00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17.30 – 19.00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17.30 – 19.00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842" w:type="dxa"/>
            <w:textDirection w:val="lrTb"/>
            <w:noWrap w:val="false"/>
          </w:tcPr>
          <w:p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Спортзал СШ</w:t>
            </w:r>
            <w:r/>
          </w:p>
        </w:tc>
      </w:tr>
      <w:tr>
        <w:tblPrEx/>
        <w:trPr/>
        <w:tc>
          <w:tcPr>
            <w:tcW w:w="6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19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207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УТГ - 1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г.о.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12/45м.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19.00 – 19.45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15.45 – 17.15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19.00 – 19.45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15.45 – 17.15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19.00 – 19.45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14.30 – 16.00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14.00 - 15.30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842" w:type="dxa"/>
            <w:textDirection w:val="lrTb"/>
            <w:noWrap w:val="false"/>
          </w:tcPr>
          <w:p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Спортзал СШ</w:t>
            </w:r>
            <w:r/>
          </w:p>
        </w:tc>
      </w:tr>
      <w:tr>
        <w:tblPrEx/>
        <w:trPr/>
        <w:tc>
          <w:tcPr>
            <w:gridSpan w:val="12"/>
            <w:tcW w:w="1630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 xml:space="preserve">ЛЫЖНЫЕ ГОНКИ (Романов А.Е.)</w:t>
            </w:r>
            <w:r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r>
          </w:p>
        </w:tc>
      </w:tr>
      <w:tr>
        <w:tblPrEx/>
        <w:trPr/>
        <w:tc>
          <w:tcPr>
            <w:tcW w:w="6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20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207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СОГ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6/30м.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17.30 – 18.3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17.30 – 18.30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17.30 – 18.30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84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Стадион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СШ, спортивный зал СШ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</w:p>
        </w:tc>
      </w:tr>
      <w:tr>
        <w:tblPrEx/>
        <w:trPr/>
        <w:tc>
          <w:tcPr>
            <w:tcW w:w="6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21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207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ГНП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г.о.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6/45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м.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13.00 – 14.30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r/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13.00 – 14.30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r/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13.00 – 14.30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r/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</w:pPr>
            <w:r/>
            <w:r/>
          </w:p>
        </w:tc>
        <w:tc>
          <w:tcPr>
            <w:tcW w:w="184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Стадион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СШ, спортивный зал СШ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blPrEx/>
        <w:trPr/>
        <w:tc>
          <w:tcPr>
            <w:tcW w:w="6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22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207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ГНП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г.о.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6/45м.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14.30 – 16.0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r/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14.30 – 16.00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r/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14.30 – 16.00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r/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</w:pPr>
            <w:r/>
            <w:r/>
          </w:p>
        </w:tc>
        <w:tc>
          <w:tcPr>
            <w:tcW w:w="184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Стадион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СШ, спортивный зал СШ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blPrEx/>
        <w:trPr/>
        <w:tc>
          <w:tcPr>
            <w:tcW w:w="6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23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207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УТГ –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г.о.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18/45м.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 – 17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16.00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 18.15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16.00 – 17.30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16.00 – 18.15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16.00 – 17.30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16.00 – 18.15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17.45 – 20.00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84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Стадион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СШ, спортивный зал СШ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</w:p>
        </w:tc>
      </w:tr>
      <w:tr>
        <w:tblPrEx/>
        <w:trPr/>
        <w:tc>
          <w:tcPr>
            <w:gridSpan w:val="12"/>
            <w:tcW w:w="1630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 xml:space="preserve">Атлетическая гимнастика (</w:t>
            </w:r>
            <w:r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 xml:space="preserve">Трифонов М.А</w:t>
            </w:r>
            <w:r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 xml:space="preserve">.)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</w:p>
        </w:tc>
      </w:tr>
      <w:tr>
        <w:tblPrEx/>
        <w:trPr>
          <w:trHeight w:val="102"/>
        </w:trPr>
        <w:tc>
          <w:tcPr>
            <w:tcW w:w="6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24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207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СОГ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6/30м.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17.00 – 18.00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17.00 – 18.00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17.00 – 18.00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84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Спортзал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СШ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(3 этаж)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</w:p>
        </w:tc>
      </w:tr>
      <w:tr>
        <w:tblPrEx/>
        <w:trPr/>
        <w:tc>
          <w:tcPr>
            <w:gridSpan w:val="12"/>
            <w:tcW w:w="1630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 xml:space="preserve">Атлетическая гимнастика (Хлынов С.В.)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</w:p>
        </w:tc>
      </w:tr>
      <w:tr>
        <w:tblPrEx/>
        <w:trPr/>
        <w:tc>
          <w:tcPr>
            <w:tcW w:w="6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25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207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СОГ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6/30м.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15.00 - 16.00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15.00 - 16.00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15.00 - 16.00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84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Спортзал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техникум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</w:p>
        </w:tc>
      </w:tr>
      <w:tr>
        <w:tblPrEx/>
        <w:trPr/>
        <w:tc>
          <w:tcPr>
            <w:gridSpan w:val="12"/>
            <w:tcW w:w="1630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 xml:space="preserve">Лыжные гонки (</w:t>
            </w:r>
            <w:r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 xml:space="preserve">Тарасов М.А</w:t>
            </w:r>
            <w:r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 xml:space="preserve">.)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r>
            <w:r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r>
          </w:p>
        </w:tc>
      </w:tr>
      <w:tr>
        <w:tblPrEx/>
        <w:trPr/>
        <w:tc>
          <w:tcPr>
            <w:tcW w:w="6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26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207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СОГ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85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6/30м.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18.30 - 19.3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18.30 - 19.3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18.30 - 19.3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r>
          </w:p>
        </w:tc>
        <w:tc>
          <w:tcPr>
            <w:tcW w:w="184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Стадион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СШ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r>
            <w:r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r>
          </w:p>
        </w:tc>
      </w:tr>
      <w:tr>
        <w:tblPrEx/>
        <w:trPr/>
        <w:tc>
          <w:tcPr>
            <w:gridSpan w:val="12"/>
            <w:tcW w:w="1630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 xml:space="preserve">Баскетбол (Попков К.М.</w:t>
            </w:r>
            <w:r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 xml:space="preserve">)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r>
            <w:r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r>
          </w:p>
        </w:tc>
      </w:tr>
      <w:tr>
        <w:tblPrEx/>
        <w:trPr/>
        <w:tc>
          <w:tcPr>
            <w:tcBorders>
              <w:bottom w:val="single" w:color="auto" w:sz="4" w:space="0"/>
            </w:tcBorders>
            <w:tcW w:w="6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27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>
              <w:bottom w:val="single" w:color="auto" w:sz="4" w:space="0"/>
            </w:tcBorders>
            <w:tcW w:w="207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СОГ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bottom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bottom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6/30м.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bottom w:val="single" w:color="auto" w:sz="4" w:space="0"/>
            </w:tcBorders>
            <w:tcW w:w="14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12.30 – 13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>
              <w:bottom w:val="single" w:color="auto" w:sz="4" w:space="0"/>
            </w:tcBorders>
            <w:tcW w:w="141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>
              <w:bottom w:val="single" w:color="auto" w:sz="4" w:space="0"/>
            </w:tcBorders>
            <w:tcW w:w="14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12.30 – 13.30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>
              <w:bottom w:val="single" w:color="auto" w:sz="4" w:space="0"/>
            </w:tcBorders>
            <w:tcW w:w="141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>
              <w:bottom w:val="single" w:color="auto" w:sz="4" w:space="0"/>
            </w:tcBorders>
            <w:tcW w:w="14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12.30 – 13.30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>
              <w:bottom w:val="single" w:color="auto" w:sz="4" w:space="0"/>
            </w:tcBorders>
            <w:tcW w:w="141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>
              <w:bottom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>
              <w:bottom w:val="single" w:color="auto" w:sz="4" w:space="0"/>
            </w:tcBorders>
            <w:tcW w:w="184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ССШ №2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</w:p>
        </w:tc>
      </w:tr>
      <w:tr>
        <w:tblPrEx/>
        <w:trPr/>
        <w:tc>
          <w:tcPr>
            <w:gridSpan w:val="12"/>
            <w:tcBorders>
              <w:top w:val="single" w:color="auto" w:sz="4" w:space="0"/>
              <w:bottom w:val="single" w:color="auto" w:sz="4" w:space="0"/>
            </w:tcBorders>
            <w:tcW w:w="1630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 xml:space="preserve">Волейбол </w:t>
            </w:r>
            <w:r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 xml:space="preserve">(</w:t>
            </w:r>
            <w:r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 xml:space="preserve">Зу</w:t>
            </w:r>
            <w:r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 xml:space="preserve">дин А.Ю.</w:t>
            </w:r>
            <w:r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 xml:space="preserve">)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bottom w:val="single" w:color="auto" w:sz="4" w:space="0"/>
            </w:tcBorders>
            <w:tcW w:w="6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28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207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СОГ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6/30м.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14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13.20 – 14.20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141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14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13.20 – 14.20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141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14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13.20 – 14.20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141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184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Рожковская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ОШ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</w:p>
        </w:tc>
      </w:tr>
      <w:tr>
        <w:tblPrEx/>
        <w:trPr/>
        <w:tc>
          <w:tcPr>
            <w:gridSpan w:val="12"/>
            <w:tcBorders>
              <w:top w:val="single" w:color="auto" w:sz="4" w:space="0"/>
              <w:bottom w:val="single" w:color="auto" w:sz="4" w:space="0"/>
            </w:tcBorders>
            <w:tcW w:w="1630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 xml:space="preserve">Волейбол </w:t>
            </w:r>
            <w:r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 xml:space="preserve">(</w:t>
            </w:r>
            <w:r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 xml:space="preserve">Широков Ю.В.</w:t>
            </w:r>
            <w:r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 xml:space="preserve">)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bottom w:val="single" w:color="auto" w:sz="4" w:space="0"/>
            </w:tcBorders>
            <w:tcW w:w="6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29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207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СОГ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6/30м.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14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14.20 – 15.20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141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14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14.20 – 15.20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141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14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14.20 – 15.20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141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184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Виткуловская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СШ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</w:p>
        </w:tc>
      </w:tr>
      <w:tr>
        <w:tblPrEx/>
        <w:trPr/>
        <w:tc>
          <w:tcPr>
            <w:gridSpan w:val="12"/>
            <w:tcBorders>
              <w:top w:val="single" w:color="auto" w:sz="4" w:space="0"/>
              <w:bottom w:val="single" w:color="auto" w:sz="4" w:space="0"/>
            </w:tcBorders>
            <w:tcW w:w="1630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 xml:space="preserve">Футбол </w:t>
            </w:r>
            <w:r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 xml:space="preserve">(</w:t>
            </w:r>
            <w:r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 xml:space="preserve">Куликов И.В.</w:t>
            </w:r>
            <w:r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 xml:space="preserve">)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</w:tcBorders>
            <w:tcW w:w="6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30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</w:tcBorders>
            <w:tcW w:w="207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СОГ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85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6/30м.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14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9.00 – 10.00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</w:tcBorders>
            <w:tcW w:w="141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</w:tcBorders>
            <w:tcW w:w="14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</w:tcBorders>
            <w:tcW w:w="141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</w:tcBorders>
            <w:tcW w:w="14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9.00 – 10.00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</w:tcBorders>
            <w:tcW w:w="141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9.00 - 10.00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</w:tcBorders>
            <w:tcW w:w="184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Стадион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СШ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</w:p>
        </w:tc>
      </w:tr>
    </w:tbl>
    <w:p>
      <w:r/>
      <w:r/>
    </w:p>
    <w:sectPr>
      <w:footnotePr/>
      <w:endnotePr/>
      <w:type w:val="nextPage"/>
      <w:pgSz w:w="16838" w:h="11906" w:orient="landscape"/>
      <w:pgMar w:top="567" w:right="1134" w:bottom="709" w:left="1134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5060306020302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4">
    <w:name w:val="Heading 1"/>
    <w:basedOn w:val="831"/>
    <w:next w:val="831"/>
    <w:link w:val="65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5">
    <w:name w:val="Heading 1 Char"/>
    <w:basedOn w:val="832"/>
    <w:link w:val="654"/>
    <w:uiPriority w:val="9"/>
    <w:rPr>
      <w:rFonts w:ascii="Arial" w:hAnsi="Arial" w:eastAsia="Arial" w:cs="Arial"/>
      <w:sz w:val="40"/>
      <w:szCs w:val="40"/>
    </w:rPr>
  </w:style>
  <w:style w:type="paragraph" w:styleId="656">
    <w:name w:val="Heading 2"/>
    <w:basedOn w:val="831"/>
    <w:next w:val="831"/>
    <w:link w:val="65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7">
    <w:name w:val="Heading 2 Char"/>
    <w:basedOn w:val="832"/>
    <w:link w:val="656"/>
    <w:uiPriority w:val="9"/>
    <w:rPr>
      <w:rFonts w:ascii="Arial" w:hAnsi="Arial" w:eastAsia="Arial" w:cs="Arial"/>
      <w:sz w:val="34"/>
    </w:rPr>
  </w:style>
  <w:style w:type="paragraph" w:styleId="658">
    <w:name w:val="Heading 3"/>
    <w:basedOn w:val="831"/>
    <w:next w:val="831"/>
    <w:link w:val="65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59">
    <w:name w:val="Heading 3 Char"/>
    <w:basedOn w:val="832"/>
    <w:link w:val="658"/>
    <w:uiPriority w:val="9"/>
    <w:rPr>
      <w:rFonts w:ascii="Arial" w:hAnsi="Arial" w:eastAsia="Arial" w:cs="Arial"/>
      <w:sz w:val="30"/>
      <w:szCs w:val="30"/>
    </w:rPr>
  </w:style>
  <w:style w:type="paragraph" w:styleId="660">
    <w:name w:val="Heading 4"/>
    <w:basedOn w:val="831"/>
    <w:next w:val="831"/>
    <w:link w:val="66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1">
    <w:name w:val="Heading 4 Char"/>
    <w:basedOn w:val="832"/>
    <w:link w:val="660"/>
    <w:uiPriority w:val="9"/>
    <w:rPr>
      <w:rFonts w:ascii="Arial" w:hAnsi="Arial" w:eastAsia="Arial" w:cs="Arial"/>
      <w:b/>
      <w:bCs/>
      <w:sz w:val="26"/>
      <w:szCs w:val="26"/>
    </w:rPr>
  </w:style>
  <w:style w:type="paragraph" w:styleId="662">
    <w:name w:val="Heading 5"/>
    <w:basedOn w:val="831"/>
    <w:next w:val="831"/>
    <w:link w:val="66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3">
    <w:name w:val="Heading 5 Char"/>
    <w:basedOn w:val="832"/>
    <w:link w:val="662"/>
    <w:uiPriority w:val="9"/>
    <w:rPr>
      <w:rFonts w:ascii="Arial" w:hAnsi="Arial" w:eastAsia="Arial" w:cs="Arial"/>
      <w:b/>
      <w:bCs/>
      <w:sz w:val="24"/>
      <w:szCs w:val="24"/>
    </w:rPr>
  </w:style>
  <w:style w:type="paragraph" w:styleId="664">
    <w:name w:val="Heading 6"/>
    <w:basedOn w:val="831"/>
    <w:next w:val="831"/>
    <w:link w:val="66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5">
    <w:name w:val="Heading 6 Char"/>
    <w:basedOn w:val="832"/>
    <w:link w:val="664"/>
    <w:uiPriority w:val="9"/>
    <w:rPr>
      <w:rFonts w:ascii="Arial" w:hAnsi="Arial" w:eastAsia="Arial" w:cs="Arial"/>
      <w:b/>
      <w:bCs/>
      <w:sz w:val="22"/>
      <w:szCs w:val="22"/>
    </w:rPr>
  </w:style>
  <w:style w:type="paragraph" w:styleId="666">
    <w:name w:val="Heading 7"/>
    <w:basedOn w:val="831"/>
    <w:next w:val="831"/>
    <w:link w:val="66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7">
    <w:name w:val="Heading 7 Char"/>
    <w:basedOn w:val="832"/>
    <w:link w:val="66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68">
    <w:name w:val="Heading 8"/>
    <w:basedOn w:val="831"/>
    <w:next w:val="831"/>
    <w:link w:val="66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69">
    <w:name w:val="Heading 8 Char"/>
    <w:basedOn w:val="832"/>
    <w:link w:val="668"/>
    <w:uiPriority w:val="9"/>
    <w:rPr>
      <w:rFonts w:ascii="Arial" w:hAnsi="Arial" w:eastAsia="Arial" w:cs="Arial"/>
      <w:i/>
      <w:iCs/>
      <w:sz w:val="22"/>
      <w:szCs w:val="22"/>
    </w:rPr>
  </w:style>
  <w:style w:type="paragraph" w:styleId="670">
    <w:name w:val="Heading 9"/>
    <w:basedOn w:val="831"/>
    <w:next w:val="831"/>
    <w:link w:val="67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1">
    <w:name w:val="Heading 9 Char"/>
    <w:basedOn w:val="832"/>
    <w:link w:val="670"/>
    <w:uiPriority w:val="9"/>
    <w:rPr>
      <w:rFonts w:ascii="Arial" w:hAnsi="Arial" w:eastAsia="Arial" w:cs="Arial"/>
      <w:i/>
      <w:iCs/>
      <w:sz w:val="21"/>
      <w:szCs w:val="21"/>
    </w:rPr>
  </w:style>
  <w:style w:type="paragraph" w:styleId="672">
    <w:name w:val="List Paragraph"/>
    <w:basedOn w:val="831"/>
    <w:uiPriority w:val="34"/>
    <w:qFormat/>
    <w:pPr>
      <w:contextualSpacing/>
      <w:ind w:left="720"/>
    </w:pPr>
  </w:style>
  <w:style w:type="paragraph" w:styleId="673">
    <w:name w:val="No Spacing"/>
    <w:uiPriority w:val="1"/>
    <w:qFormat/>
    <w:pPr>
      <w:spacing w:before="0" w:after="0" w:line="240" w:lineRule="auto"/>
    </w:pPr>
  </w:style>
  <w:style w:type="paragraph" w:styleId="674">
    <w:name w:val="Title"/>
    <w:basedOn w:val="831"/>
    <w:next w:val="831"/>
    <w:link w:val="67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5">
    <w:name w:val="Title Char"/>
    <w:basedOn w:val="832"/>
    <w:link w:val="674"/>
    <w:uiPriority w:val="10"/>
    <w:rPr>
      <w:sz w:val="48"/>
      <w:szCs w:val="48"/>
    </w:rPr>
  </w:style>
  <w:style w:type="paragraph" w:styleId="676">
    <w:name w:val="Subtitle"/>
    <w:basedOn w:val="831"/>
    <w:next w:val="831"/>
    <w:link w:val="677"/>
    <w:uiPriority w:val="11"/>
    <w:qFormat/>
    <w:pPr>
      <w:spacing w:before="200" w:after="200"/>
    </w:pPr>
    <w:rPr>
      <w:sz w:val="24"/>
      <w:szCs w:val="24"/>
    </w:rPr>
  </w:style>
  <w:style w:type="character" w:styleId="677">
    <w:name w:val="Subtitle Char"/>
    <w:basedOn w:val="832"/>
    <w:link w:val="676"/>
    <w:uiPriority w:val="11"/>
    <w:rPr>
      <w:sz w:val="24"/>
      <w:szCs w:val="24"/>
    </w:rPr>
  </w:style>
  <w:style w:type="paragraph" w:styleId="678">
    <w:name w:val="Quote"/>
    <w:basedOn w:val="831"/>
    <w:next w:val="831"/>
    <w:link w:val="679"/>
    <w:uiPriority w:val="29"/>
    <w:qFormat/>
    <w:pPr>
      <w:ind w:left="720" w:right="720"/>
    </w:pPr>
    <w:rPr>
      <w:i/>
    </w:rPr>
  </w:style>
  <w:style w:type="character" w:styleId="679">
    <w:name w:val="Quote Char"/>
    <w:link w:val="678"/>
    <w:uiPriority w:val="29"/>
    <w:rPr>
      <w:i/>
    </w:rPr>
  </w:style>
  <w:style w:type="paragraph" w:styleId="680">
    <w:name w:val="Intense Quote"/>
    <w:basedOn w:val="831"/>
    <w:next w:val="831"/>
    <w:link w:val="68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1">
    <w:name w:val="Intense Quote Char"/>
    <w:link w:val="680"/>
    <w:uiPriority w:val="30"/>
    <w:rPr>
      <w:i/>
    </w:rPr>
  </w:style>
  <w:style w:type="paragraph" w:styleId="682">
    <w:name w:val="Header"/>
    <w:basedOn w:val="831"/>
    <w:link w:val="68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3">
    <w:name w:val="Header Char"/>
    <w:basedOn w:val="832"/>
    <w:link w:val="682"/>
    <w:uiPriority w:val="99"/>
  </w:style>
  <w:style w:type="paragraph" w:styleId="684">
    <w:name w:val="Footer"/>
    <w:basedOn w:val="831"/>
    <w:link w:val="68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5">
    <w:name w:val="Footer Char"/>
    <w:basedOn w:val="832"/>
    <w:link w:val="684"/>
    <w:uiPriority w:val="99"/>
  </w:style>
  <w:style w:type="paragraph" w:styleId="686">
    <w:name w:val="Caption"/>
    <w:basedOn w:val="831"/>
    <w:next w:val="831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7">
    <w:name w:val="Caption Char"/>
    <w:basedOn w:val="686"/>
    <w:link w:val="684"/>
    <w:uiPriority w:val="99"/>
  </w:style>
  <w:style w:type="table" w:styleId="688">
    <w:name w:val="Table Grid Light"/>
    <w:basedOn w:val="8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9">
    <w:name w:val="Plain Table 1"/>
    <w:basedOn w:val="8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0">
    <w:name w:val="Plain Table 2"/>
    <w:basedOn w:val="83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1">
    <w:name w:val="Plain Table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2">
    <w:name w:val="Plain Table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3">
    <w:name w:val="Plain Table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4">
    <w:name w:val="Grid Table 1 Light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Grid Table 1 Light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2">
    <w:name w:val="Grid Table 2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4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6">
    <w:name w:val="Grid Table 4 - Accent 1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7">
    <w:name w:val="Grid Table 4 - Accent 2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8">
    <w:name w:val="Grid Table 4 - Accent 3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19">
    <w:name w:val="Grid Table 4 - Accent 4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0">
    <w:name w:val="Grid Table 4 - Accent 5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1">
    <w:name w:val="Grid Table 4 - Accent 6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2">
    <w:name w:val="Grid Table 5 Dark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3">
    <w:name w:val="Grid Table 5 Dark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24">
    <w:name w:val="Grid Table 5 Dark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25">
    <w:name w:val="Grid Table 5 Dark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26">
    <w:name w:val="Grid Table 5 Dark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27">
    <w:name w:val="Grid Table 5 Dark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28">
    <w:name w:val="Grid Table 5 Dark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29">
    <w:name w:val="Grid Table 6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0">
    <w:name w:val="Grid Table 6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1">
    <w:name w:val="Grid Table 6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2">
    <w:name w:val="Grid Table 6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3">
    <w:name w:val="Grid Table 6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4">
    <w:name w:val="Grid Table 6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5">
    <w:name w:val="Grid Table 6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6">
    <w:name w:val="Grid Table 7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7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List Table 1 Light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1">
    <w:name w:val="List Table 2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2">
    <w:name w:val="List Table 2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3">
    <w:name w:val="List Table 2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4">
    <w:name w:val="List Table 2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5">
    <w:name w:val="List Table 2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6">
    <w:name w:val="List Table 2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7">
    <w:name w:val="List Table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List Table 3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5 Dark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2">
    <w:name w:val="List Table 5 Dark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6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79">
    <w:name w:val="List Table 6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0">
    <w:name w:val="List Table 6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1">
    <w:name w:val="List Table 6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2">
    <w:name w:val="List Table 6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3">
    <w:name w:val="List Table 6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4">
    <w:name w:val="List Table 6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5">
    <w:name w:val="List Table 7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6">
    <w:name w:val="List Table 7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787">
    <w:name w:val="List Table 7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788">
    <w:name w:val="List Table 7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789">
    <w:name w:val="List Table 7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790">
    <w:name w:val="List Table 7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791">
    <w:name w:val="List Table 7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792">
    <w:name w:val="Lined - Accent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3">
    <w:name w:val="Lined - Accent 1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94">
    <w:name w:val="Lined - Accent 2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95">
    <w:name w:val="Lined - Accent 3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96">
    <w:name w:val="Lined - Accent 4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797">
    <w:name w:val="Lined - Accent 5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798">
    <w:name w:val="Lined - Accent 6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799">
    <w:name w:val="Bordered &amp; Lined - Accent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0">
    <w:name w:val="Bordered &amp; Lined - Accent 1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01">
    <w:name w:val="Bordered &amp; Lined - Accent 2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2">
    <w:name w:val="Bordered &amp; Lined - Accent 3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3">
    <w:name w:val="Bordered &amp; Lined - Accent 4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4">
    <w:name w:val="Bordered &amp; Lined - Accent 5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5">
    <w:name w:val="Bordered &amp; Lined - Accent 6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6">
    <w:name w:val="Bordered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7">
    <w:name w:val="Bordered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8">
    <w:name w:val="Bordered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09">
    <w:name w:val="Bordered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0">
    <w:name w:val="Bordered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1">
    <w:name w:val="Bordered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2">
    <w:name w:val="Bordered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3">
    <w:name w:val="Hyperlink"/>
    <w:uiPriority w:val="99"/>
    <w:unhideWhenUsed/>
    <w:rPr>
      <w:color w:val="0000ff" w:themeColor="hyperlink"/>
      <w:u w:val="single"/>
    </w:rPr>
  </w:style>
  <w:style w:type="paragraph" w:styleId="814">
    <w:name w:val="footnote text"/>
    <w:basedOn w:val="831"/>
    <w:link w:val="815"/>
    <w:uiPriority w:val="99"/>
    <w:semiHidden/>
    <w:unhideWhenUsed/>
    <w:pPr>
      <w:spacing w:after="40" w:line="240" w:lineRule="auto"/>
    </w:pPr>
    <w:rPr>
      <w:sz w:val="18"/>
    </w:rPr>
  </w:style>
  <w:style w:type="character" w:styleId="815">
    <w:name w:val="Footnote Text Char"/>
    <w:link w:val="814"/>
    <w:uiPriority w:val="99"/>
    <w:rPr>
      <w:sz w:val="18"/>
    </w:rPr>
  </w:style>
  <w:style w:type="character" w:styleId="816">
    <w:name w:val="footnote reference"/>
    <w:basedOn w:val="832"/>
    <w:uiPriority w:val="99"/>
    <w:unhideWhenUsed/>
    <w:rPr>
      <w:vertAlign w:val="superscript"/>
    </w:rPr>
  </w:style>
  <w:style w:type="paragraph" w:styleId="817">
    <w:name w:val="endnote text"/>
    <w:basedOn w:val="831"/>
    <w:link w:val="818"/>
    <w:uiPriority w:val="99"/>
    <w:semiHidden/>
    <w:unhideWhenUsed/>
    <w:pPr>
      <w:spacing w:after="0" w:line="240" w:lineRule="auto"/>
    </w:pPr>
    <w:rPr>
      <w:sz w:val="20"/>
    </w:rPr>
  </w:style>
  <w:style w:type="character" w:styleId="818">
    <w:name w:val="Endnote Text Char"/>
    <w:link w:val="817"/>
    <w:uiPriority w:val="99"/>
    <w:rPr>
      <w:sz w:val="20"/>
    </w:rPr>
  </w:style>
  <w:style w:type="character" w:styleId="819">
    <w:name w:val="endnote reference"/>
    <w:basedOn w:val="832"/>
    <w:uiPriority w:val="99"/>
    <w:semiHidden/>
    <w:unhideWhenUsed/>
    <w:rPr>
      <w:vertAlign w:val="superscript"/>
    </w:rPr>
  </w:style>
  <w:style w:type="paragraph" w:styleId="820">
    <w:name w:val="toc 1"/>
    <w:basedOn w:val="831"/>
    <w:next w:val="831"/>
    <w:uiPriority w:val="39"/>
    <w:unhideWhenUsed/>
    <w:pPr>
      <w:ind w:left="0" w:right="0" w:firstLine="0"/>
      <w:spacing w:after="57"/>
    </w:pPr>
  </w:style>
  <w:style w:type="paragraph" w:styleId="821">
    <w:name w:val="toc 2"/>
    <w:basedOn w:val="831"/>
    <w:next w:val="831"/>
    <w:uiPriority w:val="39"/>
    <w:unhideWhenUsed/>
    <w:pPr>
      <w:ind w:left="283" w:right="0" w:firstLine="0"/>
      <w:spacing w:after="57"/>
    </w:pPr>
  </w:style>
  <w:style w:type="paragraph" w:styleId="822">
    <w:name w:val="toc 3"/>
    <w:basedOn w:val="831"/>
    <w:next w:val="831"/>
    <w:uiPriority w:val="39"/>
    <w:unhideWhenUsed/>
    <w:pPr>
      <w:ind w:left="567" w:right="0" w:firstLine="0"/>
      <w:spacing w:after="57"/>
    </w:pPr>
  </w:style>
  <w:style w:type="paragraph" w:styleId="823">
    <w:name w:val="toc 4"/>
    <w:basedOn w:val="831"/>
    <w:next w:val="831"/>
    <w:uiPriority w:val="39"/>
    <w:unhideWhenUsed/>
    <w:pPr>
      <w:ind w:left="850" w:right="0" w:firstLine="0"/>
      <w:spacing w:after="57"/>
    </w:pPr>
  </w:style>
  <w:style w:type="paragraph" w:styleId="824">
    <w:name w:val="toc 5"/>
    <w:basedOn w:val="831"/>
    <w:next w:val="831"/>
    <w:uiPriority w:val="39"/>
    <w:unhideWhenUsed/>
    <w:pPr>
      <w:ind w:left="1134" w:right="0" w:firstLine="0"/>
      <w:spacing w:after="57"/>
    </w:pPr>
  </w:style>
  <w:style w:type="paragraph" w:styleId="825">
    <w:name w:val="toc 6"/>
    <w:basedOn w:val="831"/>
    <w:next w:val="831"/>
    <w:uiPriority w:val="39"/>
    <w:unhideWhenUsed/>
    <w:pPr>
      <w:ind w:left="1417" w:right="0" w:firstLine="0"/>
      <w:spacing w:after="57"/>
    </w:pPr>
  </w:style>
  <w:style w:type="paragraph" w:styleId="826">
    <w:name w:val="toc 7"/>
    <w:basedOn w:val="831"/>
    <w:next w:val="831"/>
    <w:uiPriority w:val="39"/>
    <w:unhideWhenUsed/>
    <w:pPr>
      <w:ind w:left="1701" w:right="0" w:firstLine="0"/>
      <w:spacing w:after="57"/>
    </w:pPr>
  </w:style>
  <w:style w:type="paragraph" w:styleId="827">
    <w:name w:val="toc 8"/>
    <w:basedOn w:val="831"/>
    <w:next w:val="831"/>
    <w:uiPriority w:val="39"/>
    <w:unhideWhenUsed/>
    <w:pPr>
      <w:ind w:left="1984" w:right="0" w:firstLine="0"/>
      <w:spacing w:after="57"/>
    </w:pPr>
  </w:style>
  <w:style w:type="paragraph" w:styleId="828">
    <w:name w:val="toc 9"/>
    <w:basedOn w:val="831"/>
    <w:next w:val="831"/>
    <w:uiPriority w:val="39"/>
    <w:unhideWhenUsed/>
    <w:pPr>
      <w:ind w:left="2268" w:right="0" w:firstLine="0"/>
      <w:spacing w:after="57"/>
    </w:pPr>
  </w:style>
  <w:style w:type="paragraph" w:styleId="829">
    <w:name w:val="TOC Heading"/>
    <w:uiPriority w:val="39"/>
    <w:unhideWhenUsed/>
  </w:style>
  <w:style w:type="paragraph" w:styleId="830">
    <w:name w:val="table of figures"/>
    <w:basedOn w:val="831"/>
    <w:next w:val="831"/>
    <w:uiPriority w:val="99"/>
    <w:unhideWhenUsed/>
    <w:pPr>
      <w:spacing w:after="0" w:afterAutospacing="0"/>
    </w:pPr>
  </w:style>
  <w:style w:type="paragraph" w:styleId="831" w:default="1">
    <w:name w:val="Normal"/>
    <w:qFormat/>
  </w:style>
  <w:style w:type="character" w:styleId="832" w:default="1">
    <w:name w:val="Default Paragraph Font"/>
    <w:uiPriority w:val="1"/>
    <w:semiHidden/>
    <w:unhideWhenUsed/>
  </w:style>
  <w:style w:type="table" w:styleId="83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4" w:default="1">
    <w:name w:val="No List"/>
    <w:uiPriority w:val="99"/>
    <w:semiHidden/>
    <w:unhideWhenUsed/>
  </w:style>
  <w:style w:type="table" w:styleId="835">
    <w:name w:val="Table Grid"/>
    <w:basedOn w:val="833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836">
    <w:name w:val="Body Text"/>
    <w:basedOn w:val="831"/>
    <w:link w:val="837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837" w:customStyle="1">
    <w:name w:val="Основной текст Знак"/>
    <w:basedOn w:val="832"/>
    <w:link w:val="836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838">
    <w:name w:val="Balloon Text"/>
    <w:basedOn w:val="831"/>
    <w:link w:val="839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839" w:customStyle="1">
    <w:name w:val="Текст выноски Знак"/>
    <w:basedOn w:val="832"/>
    <w:link w:val="838"/>
    <w:uiPriority w:val="99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customXml" Target="../customXml/item1.xml" /><Relationship Id="rId9" Type="http://schemas.openxmlformats.org/officeDocument/2006/relationships/image" Target="media/image1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558136-CE51-4DAA-AD32-01AD0E13F1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R7-Office/2024.1.1.375</Application>
  <Company>Microsoft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Сосновская СШ</cp:lastModifiedBy>
  <cp:revision>9</cp:revision>
  <dcterms:created xsi:type="dcterms:W3CDTF">2023-10-03T07:04:00Z</dcterms:created>
  <dcterms:modified xsi:type="dcterms:W3CDTF">2024-11-11T08:46:57Z</dcterms:modified>
</cp:coreProperties>
</file>